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7723" w14:textId="77777777" w:rsidR="001B6339" w:rsidRPr="001B6339" w:rsidRDefault="001B6339" w:rsidP="001B6339">
      <w:pPr>
        <w:spacing w:after="0" w:line="259" w:lineRule="auto"/>
        <w:jc w:val="center"/>
        <w:rPr>
          <w:rFonts w:cstheme="minorHAnsi"/>
          <w:b/>
          <w:bCs/>
          <w:kern w:val="0"/>
          <w14:ligatures w14:val="none"/>
        </w:rPr>
      </w:pPr>
      <w:r w:rsidRPr="001B6339">
        <w:rPr>
          <w:rFonts w:cstheme="minorHAnsi"/>
          <w:b/>
          <w:bCs/>
          <w:kern w:val="0"/>
          <w14:ligatures w14:val="none"/>
        </w:rPr>
        <w:t>Upland Green Community Organization</w:t>
      </w:r>
    </w:p>
    <w:p w14:paraId="4A9B5580" w14:textId="77777777" w:rsidR="001B6339" w:rsidRPr="001B6339" w:rsidRDefault="001B6339" w:rsidP="001B6339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1B6339">
        <w:rPr>
          <w:rFonts w:cstheme="minorHAnsi"/>
          <w:kern w:val="0"/>
          <w:sz w:val="22"/>
          <w:szCs w:val="22"/>
          <w14:ligatures w14:val="none"/>
        </w:rPr>
        <w:t>11410 NE 124</w:t>
      </w:r>
      <w:r w:rsidRPr="001B6339">
        <w:rPr>
          <w:rFonts w:cstheme="minorHAnsi"/>
          <w:kern w:val="0"/>
          <w:sz w:val="22"/>
          <w:szCs w:val="22"/>
          <w:vertAlign w:val="superscript"/>
          <w14:ligatures w14:val="none"/>
        </w:rPr>
        <w:t>th</w:t>
      </w:r>
      <w:r w:rsidRPr="001B6339">
        <w:rPr>
          <w:rFonts w:cstheme="minorHAnsi"/>
          <w:kern w:val="0"/>
          <w:sz w:val="22"/>
          <w:szCs w:val="22"/>
          <w14:ligatures w14:val="none"/>
        </w:rPr>
        <w:t xml:space="preserve"> Street, PMB 222, Kirkland, WA 98034</w:t>
      </w:r>
    </w:p>
    <w:p w14:paraId="442BFCE5" w14:textId="77777777" w:rsidR="001B6339" w:rsidRPr="001B6339" w:rsidRDefault="001B6339" w:rsidP="001B6339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6691BE85" w14:textId="77777777" w:rsidR="001B6339" w:rsidRPr="001B6339" w:rsidRDefault="001B6339" w:rsidP="001B6339">
      <w:pP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1B6339">
        <w:rPr>
          <w:rFonts w:cstheme="minorHAnsi"/>
          <w:kern w:val="0"/>
          <w:sz w:val="22"/>
          <w:szCs w:val="22"/>
          <w14:ligatures w14:val="none"/>
        </w:rPr>
        <w:t>Board Meeting Minutes</w:t>
      </w:r>
    </w:p>
    <w:p w14:paraId="0046F2A6" w14:textId="6EF047B1" w:rsidR="001B6339" w:rsidRPr="001B6339" w:rsidRDefault="001B6339" w:rsidP="001B6339">
      <w:pPr>
        <w:pBdr>
          <w:bottom w:val="single" w:sz="4" w:space="1" w:color="auto"/>
        </w:pBdr>
        <w:spacing w:after="0" w:line="259" w:lineRule="auto"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3</w:t>
      </w:r>
      <w:r w:rsidRPr="001B6339">
        <w:rPr>
          <w:rFonts w:cstheme="minorHAnsi"/>
          <w:kern w:val="0"/>
          <w:sz w:val="22"/>
          <w:szCs w:val="22"/>
          <w14:ligatures w14:val="none"/>
        </w:rPr>
        <w:t>/18/2025 7:00pm-8:00pm</w:t>
      </w:r>
    </w:p>
    <w:p w14:paraId="3CD78739" w14:textId="66A342A2" w:rsidR="001B6339" w:rsidRPr="001B6339" w:rsidRDefault="001B6339" w:rsidP="001B6339">
      <w:pPr>
        <w:spacing w:line="259" w:lineRule="auto"/>
        <w:rPr>
          <w:kern w:val="0"/>
          <w:sz w:val="22"/>
          <w:szCs w:val="22"/>
          <w14:ligatures w14:val="none"/>
        </w:rPr>
      </w:pPr>
      <w:r w:rsidRPr="001B6339">
        <w:rPr>
          <w:kern w:val="0"/>
          <w:sz w:val="22"/>
          <w:szCs w:val="22"/>
          <w14:ligatures w14:val="none"/>
        </w:rPr>
        <w:t>Board members present: Karen Degi; Mireille Martineau; Kelly Chalupnik,</w:t>
      </w:r>
      <w:r w:rsidR="005F563B">
        <w:rPr>
          <w:kern w:val="0"/>
          <w:sz w:val="22"/>
          <w:szCs w:val="22"/>
          <w14:ligatures w14:val="none"/>
        </w:rPr>
        <w:t xml:space="preserve"> </w:t>
      </w:r>
      <w:r w:rsidRPr="001B6339">
        <w:rPr>
          <w:kern w:val="0"/>
          <w:sz w:val="22"/>
          <w:szCs w:val="22"/>
          <w14:ligatures w14:val="none"/>
        </w:rPr>
        <w:t>Michael Rathjen</w:t>
      </w:r>
    </w:p>
    <w:p w14:paraId="336B6309" w14:textId="03583239" w:rsidR="001B6339" w:rsidRPr="001B6339" w:rsidRDefault="001B6339" w:rsidP="00742BB0">
      <w:pPr>
        <w:spacing w:after="0" w:line="240" w:lineRule="auto"/>
        <w:rPr>
          <w:kern w:val="0"/>
          <w:sz w:val="22"/>
          <w:szCs w:val="22"/>
          <w14:ligatures w14:val="none"/>
        </w:rPr>
      </w:pPr>
      <w:r w:rsidRPr="001B6339">
        <w:rPr>
          <w:kern w:val="0"/>
          <w:sz w:val="22"/>
          <w:szCs w:val="22"/>
          <w14:ligatures w14:val="none"/>
        </w:rPr>
        <w:t xml:space="preserve">Home owners present: </w:t>
      </w:r>
      <w:r w:rsidR="00AF5282" w:rsidRPr="007846FA">
        <w:rPr>
          <w:kern w:val="0"/>
          <w:sz w:val="22"/>
          <w:szCs w:val="22"/>
          <w14:ligatures w14:val="none"/>
        </w:rPr>
        <w:t>A</w:t>
      </w:r>
      <w:r w:rsidR="002639EE" w:rsidRPr="007846FA">
        <w:rPr>
          <w:kern w:val="0"/>
          <w:sz w:val="22"/>
          <w:szCs w:val="22"/>
          <w14:ligatures w14:val="none"/>
        </w:rPr>
        <w:t>ckerley Tn</w:t>
      </w:r>
      <w:r w:rsidR="00742BB0" w:rsidRPr="007846FA">
        <w:rPr>
          <w:kern w:val="0"/>
          <w:sz w:val="22"/>
          <w:szCs w:val="22"/>
          <w14:ligatures w14:val="none"/>
        </w:rPr>
        <w:t>g</w:t>
      </w:r>
    </w:p>
    <w:p w14:paraId="39C32384" w14:textId="5B746EA1" w:rsidR="001B6339" w:rsidRPr="001B6339" w:rsidRDefault="007846FA" w:rsidP="00742BB0">
      <w:pPr>
        <w:spacing w:after="0" w:line="240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_____________________________________________________________________________________</w:t>
      </w:r>
    </w:p>
    <w:p w14:paraId="0E36513A" w14:textId="77777777" w:rsidR="001B6339" w:rsidRPr="001B6339" w:rsidRDefault="001B6339" w:rsidP="0019653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Meeting called to order at: 7:00PM</w:t>
      </w:r>
    </w:p>
    <w:p w14:paraId="54D6E27B" w14:textId="2D3B7A9C" w:rsidR="001B6339" w:rsidRPr="001B6339" w:rsidRDefault="001B6339" w:rsidP="0019653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Quorum established: </w:t>
      </w:r>
      <w:r w:rsidR="0018161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yes</w:t>
      </w:r>
    </w:p>
    <w:p w14:paraId="52BB5C4E" w14:textId="5825BD26" w:rsidR="001B6339" w:rsidRPr="001B6339" w:rsidRDefault="001B6339" w:rsidP="0019653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Reading and approval of minutes</w:t>
      </w:r>
      <w:r w:rsidR="0018161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4B50F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Approved</w:t>
      </w:r>
    </w:p>
    <w:p w14:paraId="4B6F8ABD" w14:textId="251D541A" w:rsidR="007846FA" w:rsidRPr="007846FA" w:rsidRDefault="001B6339" w:rsidP="00196536">
      <w:pPr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February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2025 meeting minutes: motion</w:t>
      </w:r>
      <w:r w:rsidR="004B50F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made</w:t>
      </w:r>
      <w:r w:rsidR="00FD33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Karen Degi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; seconded by </w:t>
      </w:r>
      <w:r w:rsidR="00FD33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Mireille</w:t>
      </w:r>
    </w:p>
    <w:p w14:paraId="71A9CC9B" w14:textId="1CC4F81F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President</w:t>
      </w:r>
      <w:r w:rsidRPr="001B633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FD33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3stripe, compliance, trash cans</w:t>
      </w:r>
      <w:r w:rsidR="00914DDA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updates</w:t>
      </w:r>
    </w:p>
    <w:p w14:paraId="65AD2726" w14:textId="3AC21C32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Treasurer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8F4D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None</w:t>
      </w:r>
    </w:p>
    <w:p w14:paraId="3EC3BAB1" w14:textId="6C96C03A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Landscape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8F4D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Reports some dumping; kids moving rocks into the green</w:t>
      </w:r>
      <w:r w:rsidR="000B396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, cooler left near rocks; yard</w:t>
      </w:r>
      <w:r w:rsidR="0069204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0B396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wast</w:t>
      </w:r>
      <w:r w:rsidR="0069204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e dumping</w:t>
      </w:r>
      <w:r w:rsidR="008F4D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11645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– Mireille will chat with homeowners;</w:t>
      </w:r>
      <w:r w:rsidR="00FF108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Kings Trees to meet with the same home owners to </w:t>
      </w:r>
      <w:r w:rsidR="00A65C4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talk about wood pecker damage. </w:t>
      </w:r>
      <w:r w:rsidR="00FD7E15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Talk with landscaping company regarding how to fill in </w:t>
      </w:r>
      <w:r w:rsidR="004D28B0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place where tree was removed. Cost was extremely high so Mireille and Karen to look at different options.</w:t>
      </w:r>
    </w:p>
    <w:p w14:paraId="75DDE2A0" w14:textId="7A783009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Architecture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="00C45CD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45CDE"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no report</w:t>
      </w:r>
    </w:p>
    <w:p w14:paraId="2AC186A5" w14:textId="6138B5BE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Overflow</w:t>
      </w:r>
      <w:r w:rsidRPr="001B633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  <w:r w:rsidR="0009202E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09202E" w:rsidRPr="0009202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Report</w:t>
      </w:r>
      <w:r w:rsidR="0009202E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submitted to Karen and 3</w:t>
      </w:r>
      <w:r w:rsidR="0043038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stripe; all vehicles are accounted for. Towing company placed too many </w:t>
      </w:r>
      <w:r w:rsidR="003026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“</w:t>
      </w:r>
      <w:r w:rsidR="003C2C0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HOA parking</w:t>
      </w:r>
      <w:r w:rsidR="003026A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” </w:t>
      </w:r>
      <w:r w:rsidR="0043038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signs up</w:t>
      </w:r>
      <w:r w:rsidR="00785AE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. </w:t>
      </w:r>
    </w:p>
    <w:p w14:paraId="0471B932" w14:textId="42AB0093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Unfinished Business</w:t>
      </w:r>
      <w:r w:rsidRPr="001B6339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FB591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Tennis court update</w:t>
      </w:r>
    </w:p>
    <w:p w14:paraId="6C1062B2" w14:textId="42F27865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New Business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8B2F2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Website improvement project/Board approved (Karen, Mireille, Kelly)</w:t>
      </w:r>
    </w:p>
    <w:p w14:paraId="4BA729A5" w14:textId="1293D890" w:rsidR="001B6339" w:rsidRPr="001B6339" w:rsidRDefault="001B6339" w:rsidP="0019653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B6339">
        <w:rPr>
          <w:rFonts w:ascii="Calibri" w:eastAsia="Times New Roman" w:hAnsi="Calibri" w:cs="Calibri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Meeting adjourned at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: </w:t>
      </w:r>
      <w:r w:rsidR="0093652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7:49</w:t>
      </w:r>
      <w:r w:rsidRPr="001B633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PM</w:t>
      </w:r>
    </w:p>
    <w:p w14:paraId="50B22219" w14:textId="77777777" w:rsidR="00B428A6" w:rsidRDefault="00B428A6" w:rsidP="007846FA">
      <w:pPr>
        <w:spacing w:line="360" w:lineRule="auto"/>
        <w:rPr>
          <w:kern w:val="0"/>
          <w:sz w:val="22"/>
          <w:szCs w:val="22"/>
          <w14:ligatures w14:val="none"/>
        </w:rPr>
      </w:pPr>
    </w:p>
    <w:p w14:paraId="66F576D5" w14:textId="3D4D11D6" w:rsidR="001B6339" w:rsidRDefault="00B428A6" w:rsidP="001B6339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3stripe Updates</w:t>
      </w:r>
    </w:p>
    <w:p w14:paraId="0695D65B" w14:textId="69DB11D8" w:rsidR="00B428A6" w:rsidRDefault="00B428A6" w:rsidP="00B428A6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Confusions about dues (did everyone receive invoice/who is up to date with payments)</w:t>
      </w:r>
    </w:p>
    <w:p w14:paraId="7410B01E" w14:textId="5DAE32FB" w:rsidR="00CE3725" w:rsidRDefault="00CE3725" w:rsidP="00B428A6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Communication between 3stripe and Realtor company</w:t>
      </w:r>
      <w:r w:rsidR="00297829">
        <w:rPr>
          <w:kern w:val="0"/>
          <w:sz w:val="22"/>
          <w:szCs w:val="22"/>
          <w14:ligatures w14:val="none"/>
        </w:rPr>
        <w:t xml:space="preserve"> not very businesslike</w:t>
      </w:r>
    </w:p>
    <w:p w14:paraId="75931D1C" w14:textId="0792B5A5" w:rsidR="00297829" w:rsidRDefault="00297829" w:rsidP="00B428A6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Still wanting information from our reserve account</w:t>
      </w:r>
    </w:p>
    <w:p w14:paraId="7C74F318" w14:textId="6D223D9C" w:rsidR="00246DBA" w:rsidRPr="00D073C7" w:rsidRDefault="00580320" w:rsidP="00D073C7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Board</w:t>
      </w:r>
      <w:r w:rsidR="00B833BC">
        <w:rPr>
          <w:kern w:val="0"/>
          <w:sz w:val="22"/>
          <w:szCs w:val="22"/>
          <w14:ligatures w14:val="none"/>
        </w:rPr>
        <w:t xml:space="preserve"> determined next steps might be to generate email listing our concerns </w:t>
      </w:r>
      <w:r w:rsidR="00F13AE5">
        <w:rPr>
          <w:kern w:val="0"/>
          <w:sz w:val="22"/>
          <w:szCs w:val="22"/>
          <w14:ligatures w14:val="none"/>
        </w:rPr>
        <w:t>and send it to Aileen.</w:t>
      </w:r>
      <w:r w:rsidR="00A87A52">
        <w:rPr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 w:rsidR="00A87A52">
        <w:rPr>
          <w:kern w:val="0"/>
          <w:sz w:val="22"/>
          <w:szCs w:val="22"/>
          <w14:ligatures w14:val="none"/>
        </w:rPr>
        <w:t>Mike to email 3stripe</w:t>
      </w:r>
      <w:r w:rsidR="00A87A52" w:rsidRPr="00D073C7">
        <w:rPr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</w:p>
    <w:p w14:paraId="08C98651" w14:textId="3863F59E" w:rsidR="001C1638" w:rsidRDefault="001C1638" w:rsidP="00B428A6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Mike comm</w:t>
      </w:r>
      <w:r w:rsidR="00D6386A">
        <w:rPr>
          <w:kern w:val="0"/>
          <w:sz w:val="22"/>
          <w:szCs w:val="22"/>
          <w14:ligatures w14:val="none"/>
        </w:rPr>
        <w:t>ented challenges are common</w:t>
      </w:r>
      <w:r>
        <w:rPr>
          <w:kern w:val="0"/>
          <w:sz w:val="22"/>
          <w:szCs w:val="22"/>
          <w14:ligatures w14:val="none"/>
        </w:rPr>
        <w:t xml:space="preserve"> when working with </w:t>
      </w:r>
      <w:r w:rsidR="00B10E4E">
        <w:rPr>
          <w:kern w:val="0"/>
          <w:sz w:val="22"/>
          <w:szCs w:val="22"/>
          <w14:ligatures w14:val="none"/>
        </w:rPr>
        <w:t>external company</w:t>
      </w:r>
      <w:r w:rsidR="00D6386A">
        <w:rPr>
          <w:kern w:val="0"/>
          <w:sz w:val="22"/>
          <w:szCs w:val="22"/>
          <w14:ligatures w14:val="none"/>
        </w:rPr>
        <w:t>.</w:t>
      </w:r>
    </w:p>
    <w:p w14:paraId="28EF1D54" w14:textId="034C83AD" w:rsidR="00543464" w:rsidRDefault="00D6386A" w:rsidP="007F5A0D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Karen</w:t>
      </w:r>
      <w:r w:rsidR="00444837">
        <w:rPr>
          <w:kern w:val="0"/>
          <w:sz w:val="22"/>
          <w:szCs w:val="22"/>
          <w14:ligatures w14:val="none"/>
        </w:rPr>
        <w:t xml:space="preserve"> commented </w:t>
      </w:r>
      <w:r w:rsidR="00A87A52">
        <w:rPr>
          <w:kern w:val="0"/>
          <w:sz w:val="22"/>
          <w:szCs w:val="22"/>
          <w14:ligatures w14:val="none"/>
        </w:rPr>
        <w:t xml:space="preserve">possibility for obtaining </w:t>
      </w:r>
      <w:r w:rsidR="008F345F">
        <w:rPr>
          <w:kern w:val="0"/>
          <w:sz w:val="22"/>
          <w:szCs w:val="22"/>
          <w14:ligatures w14:val="none"/>
        </w:rPr>
        <w:t>HOA bookkeeper vs HOA management compan</w:t>
      </w:r>
      <w:r w:rsidR="007F5A0D">
        <w:rPr>
          <w:kern w:val="0"/>
          <w:sz w:val="22"/>
          <w:szCs w:val="22"/>
          <w14:ligatures w14:val="none"/>
        </w:rPr>
        <w:t>y</w:t>
      </w:r>
    </w:p>
    <w:p w14:paraId="621416D7" w14:textId="77777777" w:rsidR="00035350" w:rsidRPr="003B4A1B" w:rsidRDefault="002F1CFA" w:rsidP="003B4A1B">
      <w:pPr>
        <w:spacing w:line="259" w:lineRule="auto"/>
        <w:ind w:left="360"/>
        <w:rPr>
          <w:kern w:val="0"/>
          <w:sz w:val="22"/>
          <w:szCs w:val="22"/>
          <w14:ligatures w14:val="none"/>
        </w:rPr>
      </w:pPr>
      <w:r w:rsidRPr="003B4A1B">
        <w:rPr>
          <w:kern w:val="0"/>
          <w:sz w:val="22"/>
          <w:szCs w:val="22"/>
          <w14:ligatures w14:val="none"/>
        </w:rPr>
        <w:t>Compliance issues:</w:t>
      </w:r>
      <w:r w:rsidR="00295548" w:rsidRPr="003B4A1B">
        <w:rPr>
          <w:kern w:val="0"/>
          <w:sz w:val="22"/>
          <w:szCs w:val="22"/>
          <w14:ligatures w14:val="none"/>
        </w:rPr>
        <w:t xml:space="preserve"> </w:t>
      </w:r>
    </w:p>
    <w:p w14:paraId="74498034" w14:textId="15972285" w:rsidR="009A6E03" w:rsidRDefault="00295548" w:rsidP="00444837">
      <w:pPr>
        <w:pStyle w:val="ListParagraph"/>
        <w:numPr>
          <w:ilvl w:val="0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trash can issue – </w:t>
      </w:r>
    </w:p>
    <w:p w14:paraId="735E7C78" w14:textId="4435BC32" w:rsidR="002F1CFA" w:rsidRDefault="00295548" w:rsidP="00444837">
      <w:pPr>
        <w:pStyle w:val="ListParagraph"/>
        <w:numPr>
          <w:ilvl w:val="1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Mireille will continue </w:t>
      </w:r>
      <w:r w:rsidR="0068101B">
        <w:rPr>
          <w:kern w:val="0"/>
          <w:sz w:val="22"/>
          <w:szCs w:val="22"/>
          <w14:ligatures w14:val="none"/>
        </w:rPr>
        <w:t>to</w:t>
      </w:r>
      <w:r w:rsidR="00C914FE">
        <w:rPr>
          <w:kern w:val="0"/>
          <w:sz w:val="22"/>
          <w:szCs w:val="22"/>
          <w14:ligatures w14:val="none"/>
        </w:rPr>
        <w:t xml:space="preserve"> place</w:t>
      </w:r>
      <w:r w:rsidR="009A6E03">
        <w:rPr>
          <w:kern w:val="0"/>
          <w:sz w:val="22"/>
          <w:szCs w:val="22"/>
          <w14:ligatures w14:val="none"/>
        </w:rPr>
        <w:t xml:space="preserve"> friendly notes – we will hold on any fee enforcement</w:t>
      </w:r>
    </w:p>
    <w:p w14:paraId="106390C7" w14:textId="68BCC5F5" w:rsidR="009A6E03" w:rsidRDefault="009A6E03" w:rsidP="0068101B">
      <w:pPr>
        <w:pStyle w:val="ListParagraph"/>
        <w:numPr>
          <w:ilvl w:val="1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lastRenderedPageBreak/>
        <w:t>Communal parking lot:</w:t>
      </w:r>
      <w:r w:rsidR="0089289D">
        <w:rPr>
          <w:kern w:val="0"/>
          <w:sz w:val="22"/>
          <w:szCs w:val="22"/>
          <w14:ligatures w14:val="none"/>
        </w:rPr>
        <w:t xml:space="preserve"> 48h parking</w:t>
      </w:r>
      <w:r w:rsidR="0035749F">
        <w:rPr>
          <w:kern w:val="0"/>
          <w:sz w:val="22"/>
          <w:szCs w:val="22"/>
          <w14:ligatures w14:val="none"/>
        </w:rPr>
        <w:t xml:space="preserve">/Karen to write up </w:t>
      </w:r>
      <w:r w:rsidR="00B11D29">
        <w:rPr>
          <w:kern w:val="0"/>
          <w:sz w:val="22"/>
          <w:szCs w:val="22"/>
          <w14:ligatures w14:val="none"/>
        </w:rPr>
        <w:t>additional information</w:t>
      </w:r>
      <w:r w:rsidR="006B24D7">
        <w:rPr>
          <w:kern w:val="0"/>
          <w:sz w:val="22"/>
          <w:szCs w:val="22"/>
          <w14:ligatures w14:val="none"/>
        </w:rPr>
        <w:t xml:space="preserve">. </w:t>
      </w:r>
      <w:r w:rsidR="00225FCA">
        <w:rPr>
          <w:kern w:val="0"/>
          <w:sz w:val="22"/>
          <w:szCs w:val="22"/>
          <w14:ligatures w14:val="none"/>
        </w:rPr>
        <w:t>Possibly update bylaws regarding parking information.</w:t>
      </w:r>
    </w:p>
    <w:p w14:paraId="5B31A068" w14:textId="049326F2" w:rsidR="00B50070" w:rsidRDefault="0068101B" w:rsidP="0068101B">
      <w:pPr>
        <w:pStyle w:val="ListParagraph"/>
        <w:numPr>
          <w:ilvl w:val="1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Question came up regarding h</w:t>
      </w:r>
      <w:r w:rsidR="00B50070">
        <w:rPr>
          <w:kern w:val="0"/>
          <w:sz w:val="22"/>
          <w:szCs w:val="22"/>
          <w14:ligatures w14:val="none"/>
        </w:rPr>
        <w:t>ow to change bylaws</w:t>
      </w:r>
      <w:r w:rsidR="004E70A8" w:rsidRPr="004E70A8">
        <w:rPr>
          <w:kern w:val="0"/>
          <w:sz w:val="22"/>
          <w:szCs w:val="22"/>
          <w14:ligatures w14:val="none"/>
        </w:rPr>
        <w:t xml:space="preserve">: </w:t>
      </w:r>
      <w:r w:rsidR="005841FF">
        <w:rPr>
          <w:kern w:val="0"/>
          <w:sz w:val="22"/>
          <w:szCs w:val="22"/>
          <w14:ligatures w14:val="none"/>
        </w:rPr>
        <w:t>Kelly to look through file box</w:t>
      </w:r>
      <w:r w:rsidR="0017538F">
        <w:rPr>
          <w:kern w:val="0"/>
          <w:sz w:val="22"/>
          <w:szCs w:val="22"/>
          <w14:ligatures w14:val="none"/>
        </w:rPr>
        <w:t xml:space="preserve"> to see if any information regarding changing CCRs/bylaws is available for review.</w:t>
      </w:r>
    </w:p>
    <w:p w14:paraId="3245901A" w14:textId="48FBC968" w:rsidR="005841FF" w:rsidRPr="009E222A" w:rsidRDefault="003F6936" w:rsidP="005841FF">
      <w:pPr>
        <w:pStyle w:val="ListParagraph"/>
        <w:numPr>
          <w:ilvl w:val="1"/>
          <w:numId w:val="7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Should also </w:t>
      </w:r>
      <w:r w:rsidR="005841FF">
        <w:rPr>
          <w:kern w:val="0"/>
          <w:sz w:val="22"/>
          <w:szCs w:val="22"/>
          <w14:ligatures w14:val="none"/>
        </w:rPr>
        <w:t xml:space="preserve">Consider presenting </w:t>
      </w:r>
      <w:r w:rsidR="00D62D27">
        <w:rPr>
          <w:kern w:val="0"/>
          <w:sz w:val="22"/>
          <w:szCs w:val="22"/>
          <w14:ligatures w14:val="none"/>
        </w:rPr>
        <w:t>concerns</w:t>
      </w:r>
      <w:r w:rsidR="005841FF">
        <w:rPr>
          <w:kern w:val="0"/>
          <w:sz w:val="22"/>
          <w:szCs w:val="22"/>
          <w14:ligatures w14:val="none"/>
        </w:rPr>
        <w:t xml:space="preserve"> at the annual meeting</w:t>
      </w:r>
      <w:r w:rsidR="00D62D27">
        <w:rPr>
          <w:kern w:val="0"/>
          <w:sz w:val="22"/>
          <w:szCs w:val="22"/>
          <w14:ligatures w14:val="none"/>
        </w:rPr>
        <w:t xml:space="preserve"> (i.e. trash can</w:t>
      </w:r>
      <w:r w:rsidR="00914DDA">
        <w:rPr>
          <w:kern w:val="0"/>
          <w:sz w:val="22"/>
          <w:szCs w:val="22"/>
          <w14:ligatures w14:val="none"/>
        </w:rPr>
        <w:t xml:space="preserve"> and fee; tennis courts and fee; etc</w:t>
      </w:r>
      <w:r w:rsidR="00FB5916">
        <w:rPr>
          <w:kern w:val="0"/>
          <w:sz w:val="22"/>
          <w:szCs w:val="22"/>
          <w14:ligatures w14:val="none"/>
        </w:rPr>
        <w:t>.</w:t>
      </w:r>
      <w:r w:rsidR="00914DDA">
        <w:rPr>
          <w:kern w:val="0"/>
          <w:sz w:val="22"/>
          <w:szCs w:val="22"/>
          <w14:ligatures w14:val="none"/>
        </w:rPr>
        <w:t>)</w:t>
      </w:r>
      <w:r>
        <w:rPr>
          <w:kern w:val="0"/>
          <w:sz w:val="22"/>
          <w:szCs w:val="22"/>
          <w14:ligatures w14:val="none"/>
        </w:rPr>
        <w:t xml:space="preserve"> </w:t>
      </w:r>
    </w:p>
    <w:p w14:paraId="1FCF6AFF" w14:textId="77777777" w:rsidR="005246AB" w:rsidRDefault="005841FF" w:rsidP="005841FF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Tennis courts</w:t>
      </w:r>
      <w:r w:rsidR="00466BCF">
        <w:rPr>
          <w:kern w:val="0"/>
          <w:sz w:val="22"/>
          <w:szCs w:val="22"/>
          <w14:ligatures w14:val="none"/>
        </w:rPr>
        <w:t>:</w:t>
      </w:r>
    </w:p>
    <w:p w14:paraId="3E2E32E7" w14:textId="0E565CBF" w:rsidR="00F13EBF" w:rsidRDefault="00466BCF" w:rsidP="009E222A">
      <w:pPr>
        <w:pStyle w:val="ListParagraph"/>
        <w:numPr>
          <w:ilvl w:val="0"/>
          <w:numId w:val="8"/>
        </w:numPr>
        <w:spacing w:line="259" w:lineRule="auto"/>
        <w:rPr>
          <w:kern w:val="0"/>
          <w:sz w:val="22"/>
          <w:szCs w:val="22"/>
          <w14:ligatures w14:val="none"/>
        </w:rPr>
      </w:pPr>
      <w:r w:rsidRPr="005246AB">
        <w:rPr>
          <w:kern w:val="0"/>
          <w:sz w:val="22"/>
          <w:szCs w:val="22"/>
          <w14:ligatures w14:val="none"/>
        </w:rPr>
        <w:t xml:space="preserve">no clear </w:t>
      </w:r>
      <w:r w:rsidR="002923BC">
        <w:rPr>
          <w:kern w:val="0"/>
          <w:sz w:val="22"/>
          <w:szCs w:val="22"/>
          <w14:ligatures w14:val="none"/>
        </w:rPr>
        <w:t xml:space="preserve">insurance </w:t>
      </w:r>
      <w:r w:rsidRPr="005246AB">
        <w:rPr>
          <w:kern w:val="0"/>
          <w:sz w:val="22"/>
          <w:szCs w:val="22"/>
          <w14:ligatures w14:val="none"/>
        </w:rPr>
        <w:t>liability</w:t>
      </w:r>
      <w:r w:rsidR="002923BC">
        <w:rPr>
          <w:kern w:val="0"/>
          <w:sz w:val="22"/>
          <w:szCs w:val="22"/>
          <w14:ligatures w14:val="none"/>
        </w:rPr>
        <w:t xml:space="preserve"> status: Karen </w:t>
      </w:r>
      <w:r w:rsidR="00035350">
        <w:rPr>
          <w:kern w:val="0"/>
          <w:sz w:val="22"/>
          <w:szCs w:val="22"/>
          <w14:ligatures w14:val="none"/>
        </w:rPr>
        <w:t>to check with 3stripe for insurance information</w:t>
      </w:r>
      <w:r w:rsidRPr="005246AB">
        <w:rPr>
          <w:kern w:val="0"/>
          <w:sz w:val="22"/>
          <w:szCs w:val="22"/>
          <w14:ligatures w14:val="none"/>
        </w:rPr>
        <w:t>;</w:t>
      </w:r>
      <w:r w:rsidR="00035350">
        <w:rPr>
          <w:kern w:val="0"/>
          <w:sz w:val="22"/>
          <w:szCs w:val="22"/>
          <w14:ligatures w14:val="none"/>
        </w:rPr>
        <w:t xml:space="preserve"> Kelly to review file box for any insurance information.</w:t>
      </w:r>
      <w:r w:rsidR="00932780" w:rsidRPr="005246AB">
        <w:rPr>
          <w:kern w:val="0"/>
          <w:sz w:val="22"/>
          <w:szCs w:val="22"/>
          <w14:ligatures w14:val="none"/>
        </w:rPr>
        <w:t xml:space="preserve"> </w:t>
      </w:r>
    </w:p>
    <w:p w14:paraId="206272FB" w14:textId="1A5C863C" w:rsidR="009E222A" w:rsidRPr="009E222A" w:rsidRDefault="009E222A" w:rsidP="009E222A">
      <w:pPr>
        <w:pStyle w:val="ListParagraph"/>
        <w:numPr>
          <w:ilvl w:val="0"/>
          <w:numId w:val="8"/>
        </w:num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Continue discussion at April</w:t>
      </w:r>
      <w:r w:rsidR="00331A39">
        <w:rPr>
          <w:kern w:val="0"/>
          <w:sz w:val="22"/>
          <w:szCs w:val="22"/>
          <w14:ligatures w14:val="none"/>
        </w:rPr>
        <w:t>’</w:t>
      </w:r>
      <w:r>
        <w:rPr>
          <w:kern w:val="0"/>
          <w:sz w:val="22"/>
          <w:szCs w:val="22"/>
          <w14:ligatures w14:val="none"/>
        </w:rPr>
        <w:t>s HOA meeting</w:t>
      </w:r>
      <w:r w:rsidR="00785693">
        <w:rPr>
          <w:kern w:val="0"/>
          <w:sz w:val="22"/>
          <w:szCs w:val="22"/>
          <w14:ligatures w14:val="none"/>
        </w:rPr>
        <w:t>.</w:t>
      </w:r>
    </w:p>
    <w:sectPr w:rsidR="009E222A" w:rsidRPr="009E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1B8"/>
    <w:multiLevelType w:val="hybridMultilevel"/>
    <w:tmpl w:val="86E0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5D70"/>
    <w:multiLevelType w:val="hybridMultilevel"/>
    <w:tmpl w:val="D9D2C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135D52"/>
    <w:multiLevelType w:val="hybridMultilevel"/>
    <w:tmpl w:val="78E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0995"/>
    <w:multiLevelType w:val="hybridMultilevel"/>
    <w:tmpl w:val="9D26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D18B9"/>
    <w:multiLevelType w:val="hybridMultilevel"/>
    <w:tmpl w:val="BAD2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100FD"/>
    <w:multiLevelType w:val="hybridMultilevel"/>
    <w:tmpl w:val="33602F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240F4"/>
    <w:multiLevelType w:val="hybridMultilevel"/>
    <w:tmpl w:val="CC14B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6385">
    <w:abstractNumId w:val="4"/>
  </w:num>
  <w:num w:numId="2" w16cid:durableId="2092501784">
    <w:abstractNumId w:val="6"/>
  </w:num>
  <w:num w:numId="3" w16cid:durableId="687407626">
    <w:abstractNumId w:val="7"/>
  </w:num>
  <w:num w:numId="4" w16cid:durableId="1280137726">
    <w:abstractNumId w:val="2"/>
  </w:num>
  <w:num w:numId="5" w16cid:durableId="1183085553">
    <w:abstractNumId w:val="5"/>
  </w:num>
  <w:num w:numId="6" w16cid:durableId="370111779">
    <w:abstractNumId w:val="0"/>
  </w:num>
  <w:num w:numId="7" w16cid:durableId="811481409">
    <w:abstractNumId w:val="3"/>
  </w:num>
  <w:num w:numId="8" w16cid:durableId="155674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9"/>
    <w:rsid w:val="00035350"/>
    <w:rsid w:val="000777AB"/>
    <w:rsid w:val="0009202E"/>
    <w:rsid w:val="000B3968"/>
    <w:rsid w:val="0011645B"/>
    <w:rsid w:val="0017538F"/>
    <w:rsid w:val="0018161C"/>
    <w:rsid w:val="00196536"/>
    <w:rsid w:val="001B6339"/>
    <w:rsid w:val="001C1638"/>
    <w:rsid w:val="00207056"/>
    <w:rsid w:val="00225FCA"/>
    <w:rsid w:val="00246DBA"/>
    <w:rsid w:val="002623EA"/>
    <w:rsid w:val="002639EE"/>
    <w:rsid w:val="00272298"/>
    <w:rsid w:val="002923BC"/>
    <w:rsid w:val="00295548"/>
    <w:rsid w:val="002977F8"/>
    <w:rsid w:val="00297829"/>
    <w:rsid w:val="002F1CFA"/>
    <w:rsid w:val="003026AB"/>
    <w:rsid w:val="00331A39"/>
    <w:rsid w:val="00343B25"/>
    <w:rsid w:val="003465DA"/>
    <w:rsid w:val="00353248"/>
    <w:rsid w:val="0035749F"/>
    <w:rsid w:val="00360351"/>
    <w:rsid w:val="003B4A1B"/>
    <w:rsid w:val="003C2C03"/>
    <w:rsid w:val="003E7231"/>
    <w:rsid w:val="003F4124"/>
    <w:rsid w:val="003F6936"/>
    <w:rsid w:val="0041516F"/>
    <w:rsid w:val="00430386"/>
    <w:rsid w:val="00444837"/>
    <w:rsid w:val="00462EAA"/>
    <w:rsid w:val="00466BCF"/>
    <w:rsid w:val="00477467"/>
    <w:rsid w:val="004B50FD"/>
    <w:rsid w:val="004D28B0"/>
    <w:rsid w:val="004E70A8"/>
    <w:rsid w:val="005246AB"/>
    <w:rsid w:val="00543464"/>
    <w:rsid w:val="00580320"/>
    <w:rsid w:val="005841FF"/>
    <w:rsid w:val="005F563B"/>
    <w:rsid w:val="0068101B"/>
    <w:rsid w:val="00685A84"/>
    <w:rsid w:val="0069204E"/>
    <w:rsid w:val="006B24D7"/>
    <w:rsid w:val="00742BB0"/>
    <w:rsid w:val="007846FA"/>
    <w:rsid w:val="00785693"/>
    <w:rsid w:val="00785AEC"/>
    <w:rsid w:val="007E3A5B"/>
    <w:rsid w:val="007E6100"/>
    <w:rsid w:val="007F5A0D"/>
    <w:rsid w:val="00802FC3"/>
    <w:rsid w:val="008316AD"/>
    <w:rsid w:val="00852539"/>
    <w:rsid w:val="0089289D"/>
    <w:rsid w:val="008B2F29"/>
    <w:rsid w:val="008F345F"/>
    <w:rsid w:val="008F4D94"/>
    <w:rsid w:val="00905EC1"/>
    <w:rsid w:val="00914DDA"/>
    <w:rsid w:val="00932780"/>
    <w:rsid w:val="00936524"/>
    <w:rsid w:val="009A6E03"/>
    <w:rsid w:val="009E222A"/>
    <w:rsid w:val="00A65C45"/>
    <w:rsid w:val="00A87A52"/>
    <w:rsid w:val="00AD227A"/>
    <w:rsid w:val="00AF5282"/>
    <w:rsid w:val="00B10E4E"/>
    <w:rsid w:val="00B11D29"/>
    <w:rsid w:val="00B428A6"/>
    <w:rsid w:val="00B50070"/>
    <w:rsid w:val="00B664AA"/>
    <w:rsid w:val="00B833BC"/>
    <w:rsid w:val="00BC340F"/>
    <w:rsid w:val="00C45CDE"/>
    <w:rsid w:val="00C573E5"/>
    <w:rsid w:val="00C914FE"/>
    <w:rsid w:val="00CE3725"/>
    <w:rsid w:val="00CE5717"/>
    <w:rsid w:val="00D073C7"/>
    <w:rsid w:val="00D62D27"/>
    <w:rsid w:val="00D6386A"/>
    <w:rsid w:val="00E1141E"/>
    <w:rsid w:val="00E77DAB"/>
    <w:rsid w:val="00EA01CD"/>
    <w:rsid w:val="00EC0F02"/>
    <w:rsid w:val="00F13AE5"/>
    <w:rsid w:val="00F13EBF"/>
    <w:rsid w:val="00FB5916"/>
    <w:rsid w:val="00FD3394"/>
    <w:rsid w:val="00FD7E15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CF4D"/>
  <w15:chartTrackingRefBased/>
  <w15:docId w15:val="{58392D84-49D6-475D-899C-B08AD9D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89</cp:revision>
  <dcterms:created xsi:type="dcterms:W3CDTF">2025-03-19T01:43:00Z</dcterms:created>
  <dcterms:modified xsi:type="dcterms:W3CDTF">2025-04-29T15:36:00Z</dcterms:modified>
</cp:coreProperties>
</file>